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00DEF" w14:textId="77777777" w:rsidR="00040EC6" w:rsidRDefault="00040EC6" w:rsidP="00965126">
      <w:pPr>
        <w:ind w:left="-90" w:firstLine="90"/>
      </w:pPr>
    </w:p>
    <w:p w14:paraId="0693550E" w14:textId="77777777" w:rsidR="00040EC6" w:rsidRPr="00040EC6" w:rsidRDefault="00040EC6">
      <w:pPr>
        <w:rPr>
          <w:b/>
          <w:u w:val="single"/>
        </w:rPr>
      </w:pPr>
      <w:r w:rsidRPr="00040EC6">
        <w:rPr>
          <w:b/>
          <w:u w:val="single"/>
        </w:rPr>
        <w:t>Amendment 67: Personhood</w:t>
      </w:r>
    </w:p>
    <w:p w14:paraId="5D32BBA6" w14:textId="77777777" w:rsidR="005F6455" w:rsidRDefault="00594A25">
      <w:hyperlink r:id="rId5" w:history="1">
        <w:r w:rsidR="00040EC6" w:rsidRPr="00991E28">
          <w:rPr>
            <w:rStyle w:val="Hyperlink"/>
          </w:rPr>
          <w:t>http://ballotpedia.org/Colorado_Definition_of_%22Personhood%22_Initiative,_Amendment_67_%282014%29</w:t>
        </w:r>
      </w:hyperlink>
    </w:p>
    <w:p w14:paraId="7E55A6AB" w14:textId="77777777" w:rsidR="00965126" w:rsidRDefault="00965126"/>
    <w:p w14:paraId="36E7E662" w14:textId="77777777" w:rsidR="00040EC6" w:rsidRDefault="00040EC6">
      <w:r>
        <w:t xml:space="preserve">YES: </w:t>
      </w:r>
    </w:p>
    <w:p w14:paraId="797E059B" w14:textId="77777777" w:rsidR="00040EC6" w:rsidRDefault="00594A25">
      <w:hyperlink r:id="rId6" w:history="1">
        <w:r w:rsidR="00040EC6" w:rsidRPr="00991E28">
          <w:rPr>
            <w:rStyle w:val="Hyperlink"/>
          </w:rPr>
          <w:t>http://avoiceforbrady.com/</w:t>
        </w:r>
      </w:hyperlink>
    </w:p>
    <w:p w14:paraId="72A9FA80" w14:textId="77777777" w:rsidR="00040EC6" w:rsidRDefault="00040EC6"/>
    <w:p w14:paraId="7DFBEF9D" w14:textId="77777777" w:rsidR="00040EC6" w:rsidRDefault="00040EC6">
      <w:r>
        <w:t xml:space="preserve">NO: </w:t>
      </w:r>
    </w:p>
    <w:p w14:paraId="452468A0" w14:textId="77777777" w:rsidR="00040EC6" w:rsidRDefault="00594A25">
      <w:hyperlink r:id="rId7" w:history="1">
        <w:r w:rsidR="00040EC6" w:rsidRPr="00991E28">
          <w:rPr>
            <w:rStyle w:val="Hyperlink"/>
          </w:rPr>
          <w:t>http://voteno67.com/</w:t>
        </w:r>
      </w:hyperlink>
    </w:p>
    <w:p w14:paraId="20CE8F14" w14:textId="77777777" w:rsidR="00040EC6" w:rsidRDefault="00040EC6" w:rsidP="00965126">
      <w:pPr>
        <w:ind w:right="-450"/>
      </w:pPr>
    </w:p>
    <w:p w14:paraId="2F53BAA6" w14:textId="77777777" w:rsidR="00040EC6" w:rsidRPr="00040EC6" w:rsidRDefault="00040EC6">
      <w:pPr>
        <w:rPr>
          <w:b/>
          <w:u w:val="single"/>
        </w:rPr>
      </w:pPr>
      <w:r w:rsidRPr="00040EC6">
        <w:rPr>
          <w:b/>
          <w:u w:val="single"/>
        </w:rPr>
        <w:t>Amendment 68</w:t>
      </w:r>
      <w:r>
        <w:rPr>
          <w:b/>
          <w:u w:val="single"/>
        </w:rPr>
        <w:t>: Racetracks for School Funding</w:t>
      </w:r>
    </w:p>
    <w:p w14:paraId="3A2C379D" w14:textId="77777777" w:rsidR="002B053F" w:rsidRDefault="00594A25">
      <w:hyperlink r:id="rId8" w:history="1">
        <w:r w:rsidR="002B053F" w:rsidRPr="00991E28">
          <w:rPr>
            <w:rStyle w:val="Hyperlink"/>
          </w:rPr>
          <w:t>http://ballotpedia.org/Colorado_Horse_Racetrack_Limited_Gaming_Proceeds_for_K-12_Education,_Amendment_68_%282014%29</w:t>
        </w:r>
      </w:hyperlink>
    </w:p>
    <w:p w14:paraId="4D5E5C8C" w14:textId="77777777" w:rsidR="002B053F" w:rsidRDefault="002B053F"/>
    <w:p w14:paraId="381150E2" w14:textId="77777777" w:rsidR="00040EC6" w:rsidRDefault="00594A25">
      <w:hyperlink r:id="rId9" w:history="1">
        <w:r w:rsidR="00040EC6" w:rsidRPr="00991E28">
          <w:rPr>
            <w:rStyle w:val="Hyperlink"/>
          </w:rPr>
          <w:t>http://www.thedenverchannel.com/news/daily-extras/2014-colorado-voter-guide-amendment-68</w:t>
        </w:r>
      </w:hyperlink>
    </w:p>
    <w:p w14:paraId="0B58C8C5" w14:textId="77777777" w:rsidR="00040EC6" w:rsidRDefault="00040EC6"/>
    <w:p w14:paraId="681AD8CC" w14:textId="77777777" w:rsidR="00040EC6" w:rsidRDefault="00040EC6">
      <w:r>
        <w:t>NO</w:t>
      </w:r>
    </w:p>
    <w:p w14:paraId="68FC02E4" w14:textId="77777777" w:rsidR="00040EC6" w:rsidRDefault="00594A25">
      <w:hyperlink r:id="rId10" w:history="1">
        <w:r w:rsidR="00040EC6" w:rsidRPr="00991E28">
          <w:rPr>
            <w:rStyle w:val="Hyperlink"/>
          </w:rPr>
          <w:t>http://www.voteno68.com/</w:t>
        </w:r>
      </w:hyperlink>
    </w:p>
    <w:p w14:paraId="2707DD8A" w14:textId="77777777" w:rsidR="00040EC6" w:rsidRDefault="00040EC6"/>
    <w:p w14:paraId="73CAC282" w14:textId="77777777" w:rsidR="00040EC6" w:rsidRDefault="00040EC6">
      <w:r>
        <w:t>YES</w:t>
      </w:r>
    </w:p>
    <w:p w14:paraId="4494EB17" w14:textId="77777777" w:rsidR="00040EC6" w:rsidRDefault="00594A25">
      <w:hyperlink r:id="rId11" w:history="1">
        <w:r w:rsidR="00040EC6" w:rsidRPr="00991E28">
          <w:rPr>
            <w:rStyle w:val="Hyperlink"/>
          </w:rPr>
          <w:t>http://yesforbetterschools.com/get-the-facts/</w:t>
        </w:r>
      </w:hyperlink>
    </w:p>
    <w:p w14:paraId="200BA08F" w14:textId="77777777" w:rsidR="00040EC6" w:rsidRDefault="00040EC6"/>
    <w:p w14:paraId="791B4132" w14:textId="77777777" w:rsidR="00040EC6" w:rsidRPr="00040EC6" w:rsidRDefault="00965126">
      <w:pPr>
        <w:rPr>
          <w:b/>
          <w:u w:val="single"/>
        </w:rPr>
      </w:pPr>
      <w:r w:rsidRPr="00040EC6">
        <w:rPr>
          <w:b/>
          <w:u w:val="single"/>
        </w:rPr>
        <w:t>Proposition</w:t>
      </w:r>
      <w:r w:rsidR="00040EC6" w:rsidRPr="00040EC6">
        <w:rPr>
          <w:b/>
          <w:u w:val="single"/>
        </w:rPr>
        <w:t xml:space="preserve"> 104: School board meetings</w:t>
      </w:r>
    </w:p>
    <w:p w14:paraId="25A124A9" w14:textId="77777777" w:rsidR="00040EC6" w:rsidRDefault="00594A25">
      <w:hyperlink r:id="rId12" w:history="1">
        <w:r w:rsidR="00040EC6" w:rsidRPr="00991E28">
          <w:rPr>
            <w:rStyle w:val="Hyperlink"/>
          </w:rPr>
          <w:t>http://ballotpedia.org/Colorado_School_Board_Open_Meetings,_Proposition_104_%282014%29</w:t>
        </w:r>
      </w:hyperlink>
    </w:p>
    <w:p w14:paraId="320826DC" w14:textId="77777777" w:rsidR="00040EC6" w:rsidRDefault="00040EC6"/>
    <w:p w14:paraId="7DC799FD" w14:textId="77777777" w:rsidR="00040EC6" w:rsidRDefault="00594A25">
      <w:hyperlink r:id="rId13" w:history="1">
        <w:r w:rsidR="00040EC6" w:rsidRPr="00991E28">
          <w:rPr>
            <w:rStyle w:val="Hyperlink"/>
          </w:rPr>
          <w:t>http://www.thedenverchannel.com/news/daily-extras/2014-colorado-voter-guide-proposition-104</w:t>
        </w:r>
      </w:hyperlink>
    </w:p>
    <w:p w14:paraId="6D6B7778" w14:textId="77777777" w:rsidR="00040EC6" w:rsidRDefault="00040EC6"/>
    <w:p w14:paraId="4ED31A79" w14:textId="77777777" w:rsidR="00040EC6" w:rsidRDefault="00040EC6">
      <w:r>
        <w:t xml:space="preserve">Yes on 104: </w:t>
      </w:r>
    </w:p>
    <w:p w14:paraId="13AB72BF" w14:textId="77777777" w:rsidR="00040EC6" w:rsidRDefault="00594A25">
      <w:hyperlink r:id="rId14" w:history="1">
        <w:r w:rsidR="00040EC6" w:rsidRPr="00991E28">
          <w:rPr>
            <w:rStyle w:val="Hyperlink"/>
          </w:rPr>
          <w:t>http://www.denverpost.com/opinion/ci_26657084/yes-shed-light-union-negotiations</w:t>
        </w:r>
      </w:hyperlink>
    </w:p>
    <w:p w14:paraId="335DB43F" w14:textId="77777777" w:rsidR="00040EC6" w:rsidRDefault="00040EC6"/>
    <w:p w14:paraId="2CD8AAD5" w14:textId="77777777" w:rsidR="00040EC6" w:rsidRDefault="00040EC6">
      <w:r>
        <w:t xml:space="preserve">No on 104: </w:t>
      </w:r>
    </w:p>
    <w:p w14:paraId="0F1E6DF8" w14:textId="77777777" w:rsidR="00040EC6" w:rsidRDefault="00594A25">
      <w:hyperlink r:id="rId15" w:history="1">
        <w:r w:rsidR="00040EC6" w:rsidRPr="00991E28">
          <w:rPr>
            <w:rStyle w:val="Hyperlink"/>
          </w:rPr>
          <w:t>http://www.denverpost.com/opinion/ci_26657082/no-keep-local-control-school-districts</w:t>
        </w:r>
      </w:hyperlink>
    </w:p>
    <w:p w14:paraId="1D6D8C9A" w14:textId="77777777" w:rsidR="00040EC6" w:rsidRDefault="00040EC6"/>
    <w:p w14:paraId="0EB7AAB1" w14:textId="77777777" w:rsidR="00040EC6" w:rsidRPr="00040EC6" w:rsidRDefault="00040EC6">
      <w:pPr>
        <w:rPr>
          <w:b/>
          <w:u w:val="single"/>
        </w:rPr>
      </w:pPr>
      <w:r w:rsidRPr="00040EC6">
        <w:rPr>
          <w:b/>
          <w:u w:val="single"/>
        </w:rPr>
        <w:t>Proposition 105: Labeling GMO (genetically modified foods)</w:t>
      </w:r>
    </w:p>
    <w:p w14:paraId="371C0B5D" w14:textId="77777777" w:rsidR="002B053F" w:rsidRDefault="00594A25">
      <w:hyperlink r:id="rId16" w:history="1">
        <w:r w:rsidR="002B053F" w:rsidRPr="00991E28">
          <w:rPr>
            <w:rStyle w:val="Hyperlink"/>
          </w:rPr>
          <w:t>http://ballotpedia.org/Colorado_Mandatory_Labeling_of_GMOs_Initiative,_Proposition_105_%282014%29</w:t>
        </w:r>
      </w:hyperlink>
      <w:r w:rsidR="002B053F">
        <w:t xml:space="preserve"> </w:t>
      </w:r>
    </w:p>
    <w:p w14:paraId="49ECB811" w14:textId="77777777" w:rsidR="002B053F" w:rsidRDefault="002B053F"/>
    <w:p w14:paraId="195E3061" w14:textId="77777777" w:rsidR="00040EC6" w:rsidRDefault="00040EC6">
      <w:r>
        <w:t>NO ON 105</w:t>
      </w:r>
    </w:p>
    <w:p w14:paraId="4D72C8A9" w14:textId="77777777" w:rsidR="00040EC6" w:rsidRDefault="00594A25">
      <w:hyperlink r:id="rId17" w:history="1">
        <w:r w:rsidR="00040EC6" w:rsidRPr="00991E28">
          <w:rPr>
            <w:rStyle w:val="Hyperlink"/>
          </w:rPr>
          <w:t>http://noon105.com/?utm_source=DenverPost&amp;utm_medium=banner&amp;utm_campaign=NoOn105</w:t>
        </w:r>
      </w:hyperlink>
    </w:p>
    <w:p w14:paraId="4788E9EA" w14:textId="77777777" w:rsidR="00040EC6" w:rsidRDefault="00040EC6"/>
    <w:p w14:paraId="6A828CC6" w14:textId="77777777" w:rsidR="00040EC6" w:rsidRDefault="00040EC6">
      <w:r>
        <w:t>YES ON 105</w:t>
      </w:r>
    </w:p>
    <w:p w14:paraId="2D5F6ECF" w14:textId="77777777" w:rsidR="00040EC6" w:rsidRDefault="00594A25" w:rsidP="00965126">
      <w:pPr>
        <w:rPr>
          <w:rStyle w:val="Hyperlink"/>
        </w:rPr>
      </w:pPr>
      <w:hyperlink r:id="rId18" w:history="1">
        <w:r w:rsidR="00040EC6" w:rsidRPr="00991E28">
          <w:rPr>
            <w:rStyle w:val="Hyperlink"/>
          </w:rPr>
          <w:t>http://www.righttoknowcolorado.org/</w:t>
        </w:r>
      </w:hyperlink>
    </w:p>
    <w:p w14:paraId="60B6985B" w14:textId="77777777" w:rsidR="00872281" w:rsidRDefault="00872281" w:rsidP="00965126">
      <w:pPr>
        <w:rPr>
          <w:rStyle w:val="Hyperlink"/>
        </w:rPr>
      </w:pPr>
    </w:p>
    <w:p w14:paraId="57FFCAC7" w14:textId="0B130778" w:rsidR="00872281" w:rsidRDefault="00872281" w:rsidP="00965126">
      <w:pPr>
        <w:rPr>
          <w:rStyle w:val="Hyperlink"/>
          <w:b/>
          <w:color w:val="auto"/>
        </w:rPr>
      </w:pPr>
      <w:r w:rsidRPr="00872281">
        <w:rPr>
          <w:rStyle w:val="Hyperlink"/>
          <w:b/>
          <w:color w:val="auto"/>
        </w:rPr>
        <w:t>Campaign Financing</w:t>
      </w:r>
    </w:p>
    <w:p w14:paraId="74122B88" w14:textId="0A492B65" w:rsidR="00872281" w:rsidRDefault="00872281" w:rsidP="00965126">
      <w:pPr>
        <w:rPr>
          <w:b/>
          <w:color w:val="4F81BD" w:themeColor="accent1"/>
          <w:u w:val="single"/>
        </w:rPr>
      </w:pPr>
      <w:hyperlink r:id="rId19" w:history="1">
        <w:r w:rsidRPr="00872281">
          <w:rPr>
            <w:rStyle w:val="Hyperlink"/>
            <w:b/>
          </w:rPr>
          <w:t>http://www.democracy21.org/money-in-politics/press-releases-money-in-politics/ny-times-video-the-cost-of-campaigns/</w:t>
        </w:r>
      </w:hyperlink>
    </w:p>
    <w:p w14:paraId="2AC3A0CA" w14:textId="77777777" w:rsidR="00594A25" w:rsidRDefault="00594A25" w:rsidP="00965126">
      <w:pPr>
        <w:rPr>
          <w:b/>
          <w:color w:val="4F81BD" w:themeColor="accent1"/>
          <w:u w:val="single"/>
        </w:rPr>
      </w:pPr>
    </w:p>
    <w:p w14:paraId="2DFC1F3B" w14:textId="77777777" w:rsidR="00594A25" w:rsidRDefault="00594A25" w:rsidP="00965126">
      <w:pPr>
        <w:rPr>
          <w:b/>
          <w:color w:val="4F81BD" w:themeColor="accent1"/>
          <w:u w:val="single"/>
        </w:rPr>
      </w:pPr>
    </w:p>
    <w:p w14:paraId="3C46D69A" w14:textId="77777777" w:rsidR="00594A25" w:rsidRDefault="00594A25" w:rsidP="00965126">
      <w:pPr>
        <w:rPr>
          <w:b/>
          <w:color w:val="4F81BD" w:themeColor="accent1"/>
          <w:u w:val="single"/>
        </w:rPr>
      </w:pPr>
    </w:p>
    <w:p w14:paraId="04A3A652" w14:textId="77777777" w:rsidR="00594A25" w:rsidRDefault="00594A25" w:rsidP="00965126">
      <w:pPr>
        <w:rPr>
          <w:b/>
          <w:color w:val="4F81BD" w:themeColor="accent1"/>
          <w:u w:val="single"/>
        </w:rPr>
      </w:pPr>
    </w:p>
    <w:p w14:paraId="15303923" w14:textId="77777777" w:rsidR="00594A25" w:rsidRPr="00872281" w:rsidRDefault="00594A25" w:rsidP="00965126">
      <w:pPr>
        <w:rPr>
          <w:b/>
          <w:color w:val="4F81BD" w:themeColor="accent1"/>
          <w:u w:val="single"/>
        </w:rPr>
      </w:pPr>
      <w:bookmarkStart w:id="0" w:name="_GoBack"/>
      <w:bookmarkEnd w:id="0"/>
    </w:p>
    <w:sectPr w:rsidR="00594A25" w:rsidRPr="00872281" w:rsidSect="00965126">
      <w:pgSz w:w="12240" w:h="15840"/>
      <w:pgMar w:top="810" w:right="990" w:bottom="99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C6"/>
    <w:rsid w:val="00040EC6"/>
    <w:rsid w:val="002B053F"/>
    <w:rsid w:val="00594A25"/>
    <w:rsid w:val="005F6455"/>
    <w:rsid w:val="00872281"/>
    <w:rsid w:val="0096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FBDB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E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E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E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E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hedenverchannel.com/news/daily-extras/2014-colorado-voter-guide-amendment-68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voteno68.com/" TargetMode="External"/><Relationship Id="rId11" Type="http://schemas.openxmlformats.org/officeDocument/2006/relationships/hyperlink" Target="http://yesforbetterschools.com/get-the-facts/" TargetMode="External"/><Relationship Id="rId12" Type="http://schemas.openxmlformats.org/officeDocument/2006/relationships/hyperlink" Target="http://ballotpedia.org/Colorado_School_Board_Open_Meetings,_Proposition_104_%282014%29" TargetMode="External"/><Relationship Id="rId13" Type="http://schemas.openxmlformats.org/officeDocument/2006/relationships/hyperlink" Target="http://www.thedenverchannel.com/news/daily-extras/2014-colorado-voter-guide-proposition-104" TargetMode="External"/><Relationship Id="rId14" Type="http://schemas.openxmlformats.org/officeDocument/2006/relationships/hyperlink" Target="http://www.denverpost.com/opinion/ci_26657084/yes-shed-light-union-negotiations" TargetMode="External"/><Relationship Id="rId15" Type="http://schemas.openxmlformats.org/officeDocument/2006/relationships/hyperlink" Target="http://www.denverpost.com/opinion/ci_26657082/no-keep-local-control-school-districts" TargetMode="External"/><Relationship Id="rId16" Type="http://schemas.openxmlformats.org/officeDocument/2006/relationships/hyperlink" Target="http://ballotpedia.org/Colorado_Mandatory_Labeling_of_GMOs_Initiative,_Proposition_105_%282014%29" TargetMode="External"/><Relationship Id="rId17" Type="http://schemas.openxmlformats.org/officeDocument/2006/relationships/hyperlink" Target="http://noon105.com/?utm_source=DenverPost&amp;utm_medium=banner&amp;utm_campaign=NoOn105" TargetMode="External"/><Relationship Id="rId18" Type="http://schemas.openxmlformats.org/officeDocument/2006/relationships/hyperlink" Target="http://www.righttoknowcolorado.org/" TargetMode="External"/><Relationship Id="rId19" Type="http://schemas.openxmlformats.org/officeDocument/2006/relationships/hyperlink" Target="http://www.democracy21.org/money-in-politics/press-releases-money-in-politics/ny-times-video-the-cost-of-campaigns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allotpedia.org/Colorado_Definition_of_%22Personhood%22_Initiative,_Amendment_67_%282014%29" TargetMode="External"/><Relationship Id="rId6" Type="http://schemas.openxmlformats.org/officeDocument/2006/relationships/hyperlink" Target="http://avoiceforbrady.com/" TargetMode="External"/><Relationship Id="rId7" Type="http://schemas.openxmlformats.org/officeDocument/2006/relationships/hyperlink" Target="http://voteno67.com/" TargetMode="External"/><Relationship Id="rId8" Type="http://schemas.openxmlformats.org/officeDocument/2006/relationships/hyperlink" Target="http://ballotpedia.org/Colorado_Horse_Racetrack_Limited_Gaming_Proceeds_for_K-12_Education,_Amendment_68_%282014%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438</Words>
  <Characters>2270</Characters>
  <Application>Microsoft Macintosh Word</Application>
  <DocSecurity>0</DocSecurity>
  <Lines>46</Lines>
  <Paragraphs>18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Smalley</dc:creator>
  <cp:keywords/>
  <dc:description/>
  <cp:lastModifiedBy>Christine Smalley</cp:lastModifiedBy>
  <cp:revision>4</cp:revision>
  <dcterms:created xsi:type="dcterms:W3CDTF">2014-10-21T17:01:00Z</dcterms:created>
  <dcterms:modified xsi:type="dcterms:W3CDTF">2014-10-22T14:50:00Z</dcterms:modified>
</cp:coreProperties>
</file>